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3F" w:rsidRPr="0003563B" w:rsidRDefault="00544F3F" w:rsidP="0003563B">
      <w:pPr>
        <w:spacing w:before="729" w:after="18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7"/>
          <w:kern w:val="36"/>
          <w:sz w:val="36"/>
          <w:szCs w:val="36"/>
        </w:rPr>
      </w:pPr>
      <w:proofErr w:type="spellStart"/>
      <w:r w:rsidRPr="0003563B">
        <w:rPr>
          <w:rFonts w:ascii="Times New Roman" w:eastAsia="Times New Roman" w:hAnsi="Times New Roman" w:cs="Times New Roman"/>
          <w:b/>
          <w:bCs/>
          <w:color w:val="222222"/>
          <w:spacing w:val="-7"/>
          <w:kern w:val="36"/>
          <w:sz w:val="36"/>
          <w:szCs w:val="36"/>
        </w:rPr>
        <w:t>Минпросвещения</w:t>
      </w:r>
      <w:proofErr w:type="spellEnd"/>
      <w:r w:rsidRPr="0003563B">
        <w:rPr>
          <w:rFonts w:ascii="Times New Roman" w:eastAsia="Times New Roman" w:hAnsi="Times New Roman" w:cs="Times New Roman"/>
          <w:b/>
          <w:bCs/>
          <w:color w:val="222222"/>
          <w:spacing w:val="-7"/>
          <w:kern w:val="36"/>
          <w:sz w:val="36"/>
          <w:szCs w:val="36"/>
        </w:rPr>
        <w:t xml:space="preserve"> опубликовало список ресурсов для дистанционного обучения</w:t>
      </w:r>
    </w:p>
    <w:p w:rsidR="00544F3F" w:rsidRPr="0003563B" w:rsidRDefault="00544F3F" w:rsidP="0003563B">
      <w:pPr>
        <w:spacing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t>Министерство порекомендовало перечень ресурсов, которые школы могут использовать в дистанционном обучении. С ними могут работать учителя на электронных уроках или ученики самостоятельно.</w:t>
      </w:r>
    </w:p>
    <w:p w:rsidR="00544F3F" w:rsidRPr="0003563B" w:rsidRDefault="00544F3F" w:rsidP="0003563B">
      <w:pPr>
        <w:spacing w:after="182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Используйте разные образовательные платформы для </w:t>
      </w:r>
      <w:hyperlink r:id="rId5" w:anchor="/document/16/65486/" w:tooltip="Как перейти на дистанционное обучение" w:history="1">
        <w:r w:rsidRPr="0003563B">
          <w:rPr>
            <w:rFonts w:ascii="Times New Roman" w:eastAsia="Times New Roman" w:hAnsi="Times New Roman" w:cs="Times New Roman"/>
            <w:color w:val="0047B3"/>
            <w:sz w:val="28"/>
            <w:szCs w:val="28"/>
          </w:rPr>
          <w:t>дистанционного формата</w:t>
        </w:r>
      </w:hyperlink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t>. Доступ к ресурсам открыт для каждого ученика, учителя, родителя бесплатно. Перечень платформ и их описание смотрите в таблице.</w:t>
      </w:r>
    </w:p>
    <w:p w:rsidR="00544F3F" w:rsidRPr="0003563B" w:rsidRDefault="00544F3F" w:rsidP="0003563B">
      <w:pPr>
        <w:spacing w:after="182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56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Ресурсы для дистанционного обучения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7"/>
        <w:gridCol w:w="6370"/>
      </w:tblGrid>
      <w:tr w:rsidR="00544F3F" w:rsidRPr="0003563B" w:rsidTr="00544F3F">
        <w:tc>
          <w:tcPr>
            <w:tcW w:w="3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Ресурс</w:t>
            </w:r>
          </w:p>
        </w:tc>
        <w:tc>
          <w:tcPr>
            <w:tcW w:w="9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544F3F" w:rsidRPr="0003563B" w:rsidTr="00544F3F">
        <w:tc>
          <w:tcPr>
            <w:tcW w:w="3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  <w:tc>
          <w:tcPr>
            <w:tcW w:w="9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Интерактивные уроки с 1-го по 11-й класс лучших учителей страны.</w:t>
            </w:r>
          </w:p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 содержит тематические курсы, </w:t>
            </w:r>
            <w:proofErr w:type="spell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, задания для самопроверки, каталог музеев, фильмов и музыкальных концертов. Разместили дидактические и методические материалы по всем урокам</w:t>
            </w:r>
          </w:p>
        </w:tc>
      </w:tr>
      <w:tr w:rsidR="00544F3F" w:rsidRPr="0003563B" w:rsidTr="00544F3F">
        <w:tc>
          <w:tcPr>
            <w:tcW w:w="3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Московская электронная школа</w:t>
            </w:r>
          </w:p>
        </w:tc>
        <w:tc>
          <w:tcPr>
            <w:tcW w:w="9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проверять ошибки, общаться с учителями, выполнять домашние задания, использовать материалы для подготовки к уроку. Содержит варианты контрольных и тестов.</w:t>
            </w:r>
          </w:p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В библиотеку МЭШ загружено в открытом доступе более 769 тыс. аудио-, виде</w:t>
            </w:r>
            <w:proofErr w:type="gram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</w:t>
            </w:r>
          </w:p>
        </w:tc>
      </w:tr>
      <w:tr w:rsidR="00544F3F" w:rsidRPr="0003563B" w:rsidTr="00544F3F">
        <w:tc>
          <w:tcPr>
            <w:tcW w:w="3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Телеканал «</w:t>
            </w:r>
            <w:proofErr w:type="spell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Мособртв</w:t>
            </w:r>
            <w:proofErr w:type="spell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познавательное телевидение, где школьное расписание и уроки представлены в режиме прямого эфира</w:t>
            </w:r>
          </w:p>
        </w:tc>
      </w:tr>
      <w:tr w:rsidR="00544F3F" w:rsidRPr="0003563B" w:rsidTr="00544F3F">
        <w:tc>
          <w:tcPr>
            <w:tcW w:w="3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портал «Билет в будущее»</w:t>
            </w:r>
          </w:p>
        </w:tc>
        <w:tc>
          <w:tcPr>
            <w:tcW w:w="9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 содержит </w:t>
            </w:r>
            <w:proofErr w:type="spell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средней и старшей школы. Позволяет проводить тестирования и погружаться в различные специальности и направления подготовки уже на базе школьного образования</w:t>
            </w:r>
          </w:p>
        </w:tc>
      </w:tr>
      <w:tr w:rsidR="00544F3F" w:rsidRPr="0003563B" w:rsidTr="00544F3F">
        <w:tc>
          <w:tcPr>
            <w:tcW w:w="3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Сервис «</w:t>
            </w:r>
            <w:proofErr w:type="spell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 содержит более 35 тыс. заданий по русскому языку и математике разного уровня сложности для школьников 1–5-х классов. В числе возможностей – автоматическая проверка ответов и мгновенная обратная связь для учеников</w:t>
            </w:r>
          </w:p>
        </w:tc>
      </w:tr>
      <w:tr w:rsidR="00544F3F" w:rsidRPr="0003563B" w:rsidTr="00544F3F">
        <w:tc>
          <w:tcPr>
            <w:tcW w:w="3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«</w:t>
            </w:r>
            <w:proofErr w:type="spell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позволяет проверять знания учеников. Учитель задает школьнику проверочную работу, ребенок заходит на сайт и выполняет задание педагога. Если ученик допускает ошибку, ему объясняют ход решения задания и предлагают выполнить другой вариант. Учитель получает отчет о том, как ученики справляются с заданиями</w:t>
            </w:r>
          </w:p>
        </w:tc>
      </w:tr>
      <w:tr w:rsidR="00544F3F" w:rsidRPr="0003563B" w:rsidTr="00544F3F">
        <w:tc>
          <w:tcPr>
            <w:tcW w:w="3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платформа «</w:t>
            </w:r>
            <w:proofErr w:type="spell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Школьникам предлагают интерактивные курсы по основным предметам и подготовке к проверочным работам, а учителям и родителям – тематические </w:t>
            </w:r>
            <w:proofErr w:type="spell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дистанционному обучению.</w:t>
            </w:r>
          </w:p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В личных кабинетах пользователей есть чат, где учителя, ученики и родители могут обсуждать задания, свои успехи и прогресс</w:t>
            </w:r>
          </w:p>
        </w:tc>
      </w:tr>
      <w:tr w:rsidR="00544F3F" w:rsidRPr="0003563B" w:rsidTr="00544F3F">
        <w:tc>
          <w:tcPr>
            <w:tcW w:w="3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версии УМК от издательства «Просвещение»</w:t>
            </w:r>
          </w:p>
        </w:tc>
        <w:tc>
          <w:tcPr>
            <w:tcW w:w="9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Предоставили доступ к учебникам и специальным тренажерам для отработки и закрепления полученных знаний. Для работы с учебниками не нужен интернет</w:t>
            </w:r>
          </w:p>
        </w:tc>
      </w:tr>
      <w:tr w:rsidR="00544F3F" w:rsidRPr="0003563B" w:rsidTr="00544F3F">
        <w:tc>
          <w:tcPr>
            <w:tcW w:w="3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«</w:t>
            </w:r>
            <w:proofErr w:type="spell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Маркетплейс</w:t>
            </w:r>
            <w:proofErr w:type="spell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образовательных услуг»</w:t>
            </w:r>
          </w:p>
        </w:tc>
        <w:tc>
          <w:tcPr>
            <w:tcW w:w="9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В наполнении ресурса участвуют ведущие российские компании разного профиля: «Яндекс», «1С», «</w:t>
            </w:r>
            <w:proofErr w:type="spell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Скайенг</w:t>
            </w:r>
            <w:proofErr w:type="spell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Кодвардс</w:t>
            </w:r>
            <w:proofErr w:type="spell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», издательство «Просвещение» и др.</w:t>
            </w:r>
          </w:p>
        </w:tc>
      </w:tr>
      <w:tr w:rsidR="00544F3F" w:rsidRPr="0003563B" w:rsidTr="00544F3F">
        <w:tc>
          <w:tcPr>
            <w:tcW w:w="3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 для проведения олимпиад и курсов «</w:t>
            </w:r>
            <w:proofErr w:type="spell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Олимпиум</w:t>
            </w:r>
            <w:proofErr w:type="spell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Представлено более 72 школьных олимпиад</w:t>
            </w:r>
          </w:p>
        </w:tc>
      </w:tr>
      <w:tr w:rsidR="00544F3F" w:rsidRPr="0003563B" w:rsidTr="00544F3F">
        <w:tc>
          <w:tcPr>
            <w:tcW w:w="3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Онлайн-платформа «Мои достижения»</w:t>
            </w:r>
          </w:p>
        </w:tc>
        <w:tc>
          <w:tcPr>
            <w:tcW w:w="9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широкий выбор диагностик для учеников с 1-го по 11-й класс по школьным предметам и различным тематикам. Материалы разработали специалисты Московского центра качества образования</w:t>
            </w:r>
          </w:p>
        </w:tc>
      </w:tr>
      <w:tr w:rsidR="00544F3F" w:rsidRPr="0003563B" w:rsidTr="00544F3F">
        <w:tc>
          <w:tcPr>
            <w:tcW w:w="3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образовательный проект </w:t>
            </w: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«Урок цифры»</w:t>
            </w:r>
          </w:p>
        </w:tc>
        <w:tc>
          <w:tcPr>
            <w:tcW w:w="9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Позволяет школьникам знакомиться с основами цифровой экономики, цифровых технологий и </w:t>
            </w: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программирования. В уроках используют образовательные программы в области цифровых технологий от «Яндекс», Mail.ru, «Лаборатории Касперского», Сбербанка, «1С».</w:t>
            </w:r>
          </w:p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проходят в виде увлекательных онлайн-игр и адаптированы для трех возрастных групп – учащихся младшей, средней и старшей школы</w:t>
            </w:r>
            <w:proofErr w:type="gramEnd"/>
          </w:p>
        </w:tc>
      </w:tr>
      <w:tr w:rsidR="00544F3F" w:rsidRPr="0003563B" w:rsidTr="00544F3F">
        <w:tc>
          <w:tcPr>
            <w:tcW w:w="3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Платформы новой школы от Сбербанка</w:t>
            </w:r>
          </w:p>
        </w:tc>
        <w:tc>
          <w:tcPr>
            <w:tcW w:w="9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 позволяет сформировать персонифицированную образовательную траекторию в школе</w:t>
            </w:r>
          </w:p>
        </w:tc>
      </w:tr>
      <w:tr w:rsidR="00544F3F" w:rsidRPr="0003563B" w:rsidTr="00544F3F">
        <w:tc>
          <w:tcPr>
            <w:tcW w:w="3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от образовательного фонда «Талант и успех» на платформе «</w:t>
            </w:r>
            <w:proofErr w:type="spell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нлайн</w:t>
            </w:r>
            <w:proofErr w:type="spellEnd"/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Разместили дополнительные главы по геометрии для 7–9-х классов, по комбинаторике для 7-го класса,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      </w:r>
          </w:p>
          <w:p w:rsidR="00544F3F" w:rsidRPr="0003563B" w:rsidRDefault="00544F3F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3B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подготовлены руководителями и ведущими преподавателями образовательных программ Центра «Сириус». Объем каждого курса составляет от 60 до 120 часов. Ученики, которые успешно пройдут курсы, смогут получить сертификат от Образовательного центра «Сириус»</w:t>
            </w:r>
          </w:p>
        </w:tc>
      </w:tr>
      <w:tr w:rsidR="00D043FA" w:rsidRPr="0003563B" w:rsidTr="00544F3F">
        <w:tc>
          <w:tcPr>
            <w:tcW w:w="3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043FA" w:rsidRPr="0003563B" w:rsidRDefault="00D043FA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 «Открытая школа»</w:t>
            </w:r>
          </w:p>
        </w:tc>
        <w:tc>
          <w:tcPr>
            <w:tcW w:w="9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043FA" w:rsidRPr="0003563B" w:rsidRDefault="00D043FA" w:rsidP="00544F3F">
            <w:pPr>
              <w:spacing w:after="182"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Интерактивные уроки по предметам: «Математика» (5-11 классы), «Физика» (8-11 классы), «История России»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6-9 классы), «Английский язык» (начальная школа), «Русский язык» (5 класс), подготовка к ОГЭ и ЕГЭ</w:t>
            </w:r>
            <w:bookmarkStart w:id="0" w:name="_GoBack"/>
            <w:bookmarkEnd w:id="0"/>
          </w:p>
        </w:tc>
      </w:tr>
    </w:tbl>
    <w:p w:rsidR="00544F3F" w:rsidRPr="0003563B" w:rsidRDefault="00544F3F" w:rsidP="00544F3F">
      <w:pPr>
        <w:spacing w:after="18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t>Минпросвещения</w:t>
      </w:r>
      <w:proofErr w:type="spellEnd"/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предлагает использовать в образовательных целях социальные сети, например «</w:t>
      </w:r>
      <w:proofErr w:type="spellStart"/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t>ВКонтакте</w:t>
      </w:r>
      <w:proofErr w:type="spellEnd"/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t>». Она содержит групповые чаты, виде</w:t>
      </w:r>
      <w:proofErr w:type="gramStart"/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t>о-</w:t>
      </w:r>
      <w:proofErr w:type="gramEnd"/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Все это дает возможность сохранить живое общение учителя с учеником и обеспечить непрерывность образовательного процесса.</w:t>
      </w:r>
    </w:p>
    <w:p w:rsidR="00544F3F" w:rsidRPr="0003563B" w:rsidRDefault="00544F3F" w:rsidP="00544F3F">
      <w:pPr>
        <w:spacing w:after="18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t>Источник: </w:t>
      </w:r>
      <w:hyperlink r:id="rId6" w:anchor="/document/97/477867/" w:history="1">
        <w:r w:rsidRPr="0003563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информация </w:t>
        </w:r>
        <w:proofErr w:type="spellStart"/>
        <w:r w:rsidRPr="0003563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Минпросвещения</w:t>
        </w:r>
        <w:proofErr w:type="spellEnd"/>
        <w:r w:rsidRPr="0003563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от 18.03.2020</w:t>
        </w:r>
      </w:hyperlink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44F3F" w:rsidRPr="0003563B" w:rsidRDefault="00544F3F" w:rsidP="0054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544F3F" w:rsidRPr="0003563B" w:rsidRDefault="00544F3F" w:rsidP="00544F3F">
      <w:pPr>
        <w:spacing w:after="18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«</w:t>
      </w:r>
      <w:proofErr w:type="spellStart"/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t>Минпросвещения</w:t>
      </w:r>
      <w:proofErr w:type="spellEnd"/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опубликовало список ресурсов для дистанционного обучения»</w:t>
      </w:r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© Материал из Справочной системы «Образование».</w:t>
      </w:r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03563B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Подробнее: </w:t>
      </w:r>
      <w:hyperlink r:id="rId7" w:anchor="/document/184/54754/dfasxggxiv/?of=copy-599cd90fec" w:history="1">
        <w:r w:rsidRPr="0003563B">
          <w:rPr>
            <w:rFonts w:ascii="Times New Roman" w:eastAsia="Times New Roman" w:hAnsi="Times New Roman" w:cs="Times New Roman"/>
            <w:color w:val="0047B3"/>
            <w:sz w:val="28"/>
            <w:szCs w:val="28"/>
          </w:rPr>
          <w:t>https://vip.1obraz.ru/#/document/184/54754/dfasxggxiv/?of=copy-599cd90fec</w:t>
        </w:r>
      </w:hyperlink>
    </w:p>
    <w:p w:rsidR="003968C5" w:rsidRPr="0003563B" w:rsidRDefault="00D043FA">
      <w:pPr>
        <w:rPr>
          <w:rFonts w:ascii="Times New Roman" w:hAnsi="Times New Roman" w:cs="Times New Roman"/>
          <w:sz w:val="28"/>
          <w:szCs w:val="28"/>
        </w:rPr>
      </w:pPr>
    </w:p>
    <w:sectPr w:rsidR="003968C5" w:rsidRPr="0003563B" w:rsidSect="000356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3F"/>
    <w:rsid w:val="0003563B"/>
    <w:rsid w:val="000A33A3"/>
    <w:rsid w:val="000A3B3B"/>
    <w:rsid w:val="00235B82"/>
    <w:rsid w:val="003B2E16"/>
    <w:rsid w:val="00544F3F"/>
    <w:rsid w:val="009D5796"/>
    <w:rsid w:val="00A52B4B"/>
    <w:rsid w:val="00B51A4A"/>
    <w:rsid w:val="00D043FA"/>
    <w:rsid w:val="00EC47F2"/>
    <w:rsid w:val="00FB524E"/>
    <w:rsid w:val="00F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adtext">
    <w:name w:val="doc-lead__text"/>
    <w:basedOn w:val="a"/>
    <w:rsid w:val="0054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4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4F3F"/>
    <w:rPr>
      <w:color w:val="0000FF"/>
      <w:u w:val="single"/>
    </w:rPr>
  </w:style>
  <w:style w:type="character" w:styleId="a5">
    <w:name w:val="Strong"/>
    <w:basedOn w:val="a0"/>
    <w:uiPriority w:val="22"/>
    <w:qFormat/>
    <w:rsid w:val="00544F3F"/>
    <w:rPr>
      <w:b/>
      <w:bCs/>
    </w:rPr>
  </w:style>
  <w:style w:type="paragraph" w:customStyle="1" w:styleId="copyright-info">
    <w:name w:val="copyright-info"/>
    <w:basedOn w:val="a"/>
    <w:rsid w:val="0054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adtext">
    <w:name w:val="doc-lead__text"/>
    <w:basedOn w:val="a"/>
    <w:rsid w:val="0054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4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4F3F"/>
    <w:rPr>
      <w:color w:val="0000FF"/>
      <w:u w:val="single"/>
    </w:rPr>
  </w:style>
  <w:style w:type="character" w:styleId="a5">
    <w:name w:val="Strong"/>
    <w:basedOn w:val="a0"/>
    <w:uiPriority w:val="22"/>
    <w:qFormat/>
    <w:rsid w:val="00544F3F"/>
    <w:rPr>
      <w:b/>
      <w:bCs/>
    </w:rPr>
  </w:style>
  <w:style w:type="paragraph" w:customStyle="1" w:styleId="copyright-info">
    <w:name w:val="copyright-info"/>
    <w:basedOn w:val="a"/>
    <w:rsid w:val="0054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617">
          <w:marLeft w:val="0"/>
          <w:marRight w:val="0"/>
          <w:marTop w:val="273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261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Тубалова З И</cp:lastModifiedBy>
  <cp:revision>2</cp:revision>
  <dcterms:created xsi:type="dcterms:W3CDTF">2020-03-27T06:23:00Z</dcterms:created>
  <dcterms:modified xsi:type="dcterms:W3CDTF">2020-03-27T06:23:00Z</dcterms:modified>
</cp:coreProperties>
</file>